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E36CB8C" w14:textId="47A225A2" w:rsidR="003E03F0" w:rsidRPr="00433912" w:rsidRDefault="00BF7AE1" w:rsidP="006F7996">
      <w:pPr>
        <w:pStyle w:val="20"/>
        <w:ind w:left="4956"/>
        <w:rPr>
          <w:sz w:val="28"/>
          <w:szCs w:val="28"/>
        </w:rPr>
      </w:pPr>
      <w:r w:rsidRPr="00433912">
        <w:rPr>
          <w:sz w:val="28"/>
          <w:szCs w:val="28"/>
        </w:rPr>
        <w:t>УТВЕРЖДАЮ</w:t>
      </w:r>
      <w:r w:rsidR="002C2544" w:rsidRPr="00433912">
        <w:rPr>
          <w:sz w:val="28"/>
          <w:szCs w:val="28"/>
        </w:rPr>
        <w:t>:</w:t>
      </w:r>
    </w:p>
    <w:p w14:paraId="5E03BAFB" w14:textId="1DE92128" w:rsidR="00433912" w:rsidRDefault="004E0AFD" w:rsidP="00433912">
      <w:pPr>
        <w:pStyle w:val="1"/>
        <w:spacing w:after="0"/>
        <w:ind w:left="4956" w:firstLine="0"/>
      </w:pPr>
      <w:r>
        <w:t xml:space="preserve"> Глава</w:t>
      </w:r>
      <w:r w:rsidR="002C2544" w:rsidRPr="00433912">
        <w:t xml:space="preserve"> МО СП</w:t>
      </w:r>
    </w:p>
    <w:p w14:paraId="2B7266DC" w14:textId="46274C35" w:rsidR="003E03F0" w:rsidRPr="00433912" w:rsidRDefault="004E0AFD" w:rsidP="00433912">
      <w:pPr>
        <w:pStyle w:val="1"/>
        <w:spacing w:after="0"/>
        <w:ind w:left="4956" w:firstLine="0"/>
      </w:pPr>
      <w:r>
        <w:t>«Село Куг</w:t>
      </w:r>
      <w:r w:rsidR="002C2544" w:rsidRPr="00433912">
        <w:t>»</w:t>
      </w:r>
    </w:p>
    <w:p w14:paraId="5EE0CE60" w14:textId="29E52847" w:rsidR="003E03F0" w:rsidRPr="00433912" w:rsidRDefault="00C9719B" w:rsidP="006F7996">
      <w:pPr>
        <w:pStyle w:val="1"/>
        <w:spacing w:after="640"/>
        <w:ind w:left="4956" w:firstLine="0"/>
      </w:pPr>
      <w:r w:rsidRPr="00433912">
        <w:rPr>
          <w:u w:val="single"/>
        </w:rPr>
        <w:t xml:space="preserve">        </w:t>
      </w:r>
      <w:r w:rsidR="006F7996" w:rsidRPr="00433912">
        <w:rPr>
          <w:u w:val="single"/>
        </w:rPr>
        <w:t xml:space="preserve">    </w:t>
      </w:r>
      <w:r w:rsidRPr="00433912">
        <w:rPr>
          <w:u w:val="single"/>
        </w:rPr>
        <w:t xml:space="preserve"> </w:t>
      </w:r>
      <w:r w:rsidR="004E0AFD">
        <w:rPr>
          <w:u w:val="single"/>
        </w:rPr>
        <w:t xml:space="preserve">           </w:t>
      </w:r>
      <w:proofErr w:type="spellStart"/>
      <w:r w:rsidR="004E0AFD">
        <w:rPr>
          <w:b/>
          <w:bCs/>
        </w:rPr>
        <w:t>М</w:t>
      </w:r>
      <w:r w:rsidR="00BF7AE1" w:rsidRPr="00433912">
        <w:rPr>
          <w:b/>
          <w:bCs/>
        </w:rPr>
        <w:t>.</w:t>
      </w:r>
      <w:r w:rsidR="002C2544" w:rsidRPr="00433912">
        <w:rPr>
          <w:b/>
          <w:bCs/>
        </w:rPr>
        <w:t>М</w:t>
      </w:r>
      <w:r w:rsidR="004E0AFD">
        <w:rPr>
          <w:b/>
          <w:bCs/>
        </w:rPr>
        <w:t>.Абдулкерим</w:t>
      </w:r>
      <w:r w:rsidR="002C2544" w:rsidRPr="00433912">
        <w:rPr>
          <w:b/>
          <w:bCs/>
        </w:rPr>
        <w:t>ов</w:t>
      </w:r>
      <w:proofErr w:type="spellEnd"/>
    </w:p>
    <w:p w14:paraId="715A2B83" w14:textId="77777777" w:rsidR="003E03F0" w:rsidRPr="00C9719B" w:rsidRDefault="00BF7AE1" w:rsidP="002C2544">
      <w:pPr>
        <w:pStyle w:val="1"/>
        <w:spacing w:after="0" w:line="360" w:lineRule="auto"/>
        <w:ind w:firstLine="0"/>
        <w:jc w:val="center"/>
      </w:pPr>
      <w:r w:rsidRPr="00C9719B">
        <w:rPr>
          <w:b/>
          <w:bCs/>
        </w:rPr>
        <w:t>ЗАКЛЮЧЕНИЕ</w:t>
      </w:r>
    </w:p>
    <w:p w14:paraId="2B443D59" w14:textId="65A38DF6" w:rsidR="003E03F0" w:rsidRPr="00C9719B" w:rsidRDefault="00BF7AE1">
      <w:pPr>
        <w:pStyle w:val="1"/>
        <w:pBdr>
          <w:top w:val="single" w:sz="4" w:space="0" w:color="auto"/>
        </w:pBdr>
        <w:spacing w:after="480"/>
        <w:ind w:firstLine="0"/>
        <w:jc w:val="center"/>
      </w:pPr>
      <w:r w:rsidRPr="00C9719B">
        <w:rPr>
          <w:b/>
          <w:bCs/>
        </w:rPr>
        <w:t>По результатам публичных слушаний по проекту</w:t>
      </w:r>
      <w:r w:rsidRPr="00C9719B">
        <w:rPr>
          <w:b/>
          <w:bCs/>
        </w:rPr>
        <w:br/>
        <w:t>«</w:t>
      </w:r>
      <w:r w:rsidR="002C2544" w:rsidRPr="00C9719B">
        <w:rPr>
          <w:b/>
          <w:bCs/>
        </w:rPr>
        <w:t xml:space="preserve">Генерального плана </w:t>
      </w:r>
      <w:bookmarkStart w:id="0" w:name="_Hlk214458740"/>
      <w:r w:rsidR="002C2544" w:rsidRPr="00C9719B">
        <w:rPr>
          <w:b/>
          <w:bCs/>
        </w:rPr>
        <w:t xml:space="preserve">муниципального образования сельского поселения </w:t>
      </w:r>
      <w:r w:rsidR="004E0AFD">
        <w:rPr>
          <w:b/>
          <w:bCs/>
        </w:rPr>
        <w:t>«село Куг» Хивского района</w:t>
      </w:r>
      <w:r w:rsidR="002C2544" w:rsidRPr="00C9719B">
        <w:rPr>
          <w:b/>
          <w:bCs/>
        </w:rPr>
        <w:t xml:space="preserve"> Республики Дагестан</w:t>
      </w:r>
      <w:bookmarkEnd w:id="0"/>
      <w:r w:rsidRPr="00C9719B">
        <w:rPr>
          <w:b/>
          <w:bCs/>
        </w:rPr>
        <w:t>»</w:t>
      </w:r>
      <w:r w:rsidRPr="00C9719B">
        <w:rPr>
          <w:b/>
          <w:bCs/>
          <w:u w:val="single"/>
        </w:rPr>
        <w:br/>
      </w:r>
      <w:r w:rsidRPr="00C9719B">
        <w:rPr>
          <w:sz w:val="16"/>
          <w:szCs w:val="16"/>
        </w:rPr>
        <w:t>(наименование проекта)</w:t>
      </w:r>
    </w:p>
    <w:p w14:paraId="73F24370" w14:textId="77777777" w:rsidR="003E03F0" w:rsidRPr="00C9719B" w:rsidRDefault="00BF7AE1" w:rsidP="006F7996">
      <w:pPr>
        <w:pStyle w:val="11"/>
        <w:keepNext/>
        <w:keepLines/>
        <w:numPr>
          <w:ilvl w:val="0"/>
          <w:numId w:val="1"/>
        </w:numPr>
        <w:ind w:firstLine="426"/>
        <w:jc w:val="both"/>
      </w:pPr>
      <w:bookmarkStart w:id="1" w:name="bookmark0"/>
      <w:r w:rsidRPr="00C9719B">
        <w:t>Общие сведения о проекте, представленном на публичных слушаниях:</w:t>
      </w:r>
      <w:bookmarkEnd w:id="1"/>
    </w:p>
    <w:p w14:paraId="2DF98D06" w14:textId="2A1CD2EA" w:rsidR="005714C7" w:rsidRPr="00C9719B" w:rsidRDefault="005714C7" w:rsidP="005714C7">
      <w:pPr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bookmarkStart w:id="2" w:name="bookmark2"/>
      <w:proofErr w:type="gramStart"/>
      <w:r w:rsidRPr="00C9719B">
        <w:rPr>
          <w:rFonts w:ascii="Times New Roman" w:eastAsia="Calibri" w:hAnsi="Times New Roman" w:cs="Times New Roman"/>
          <w:sz w:val="28"/>
          <w:szCs w:val="28"/>
        </w:rPr>
        <w:t xml:space="preserve">Целью подготовки генерального плана муниципального образования </w:t>
      </w:r>
      <w:r w:rsidR="004E0AFD">
        <w:rPr>
          <w:rFonts w:ascii="Times New Roman" w:eastAsia="Calibri" w:hAnsi="Times New Roman" w:cs="Times New Roman"/>
          <w:sz w:val="28"/>
          <w:szCs w:val="28"/>
        </w:rPr>
        <w:t>«село Куг» Хивского района</w:t>
      </w:r>
      <w:r w:rsidRPr="00C9719B">
        <w:rPr>
          <w:rFonts w:ascii="Times New Roman" w:eastAsia="Calibri" w:hAnsi="Times New Roman" w:cs="Times New Roman"/>
          <w:sz w:val="28"/>
          <w:szCs w:val="28"/>
        </w:rPr>
        <w:t xml:space="preserve"> Республики Дагестан (далее - сельского</w:t>
      </w:r>
      <w:r w:rsidR="004E0AFD">
        <w:rPr>
          <w:rFonts w:ascii="Times New Roman" w:eastAsia="Calibri" w:hAnsi="Times New Roman" w:cs="Times New Roman"/>
          <w:sz w:val="28"/>
          <w:szCs w:val="28"/>
        </w:rPr>
        <w:t xml:space="preserve"> поселения «село Куг</w:t>
      </w:r>
      <w:r w:rsidRPr="00C9719B">
        <w:rPr>
          <w:rFonts w:ascii="Times New Roman" w:eastAsia="Calibri" w:hAnsi="Times New Roman" w:cs="Times New Roman"/>
          <w:sz w:val="28"/>
          <w:szCs w:val="28"/>
        </w:rPr>
        <w:t>») – как документа территориального планирования муниципального образования, является определение назначения территорий, исходя из совокупности социальных, экономических, экологических и иных факторов, в целях обеспечения устойчивого развития территорий, развития инженерной, транспортной и социальной инфраструктур, обеспечение учёта интересов граждан и их объединений.</w:t>
      </w:r>
      <w:proofErr w:type="gramEnd"/>
    </w:p>
    <w:p w14:paraId="59A3F7D2" w14:textId="77777777" w:rsidR="005714C7" w:rsidRPr="00C9719B" w:rsidRDefault="005714C7" w:rsidP="005714C7">
      <w:pPr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9719B">
        <w:rPr>
          <w:rFonts w:ascii="Times New Roman" w:eastAsia="Calibri" w:hAnsi="Times New Roman" w:cs="Times New Roman"/>
          <w:sz w:val="28"/>
          <w:szCs w:val="28"/>
        </w:rPr>
        <w:t>Градостроительная деятельность в соответствии с генеральным планом обеспечит безопасность и благоприятные условия жизнедеятельности человека, ограничит негативное воздействие хозяйственной и другой деятельности на окружающую среду и обеспечит охрану и рациональное использование природных ресурсов в интересах настоящего и будущего поколений.</w:t>
      </w:r>
    </w:p>
    <w:p w14:paraId="02670890" w14:textId="77777777" w:rsidR="005714C7" w:rsidRPr="00C9719B" w:rsidRDefault="005714C7" w:rsidP="005714C7">
      <w:pPr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9719B">
        <w:rPr>
          <w:rFonts w:ascii="Times New Roman" w:eastAsia="Calibri" w:hAnsi="Times New Roman" w:cs="Times New Roman"/>
          <w:sz w:val="28"/>
          <w:szCs w:val="28"/>
        </w:rPr>
        <w:t>В соответствии с градостроительным Кодексом Российской Федерации Генеральный план определяет стратегию функционально-пространственного развития территорий сельского поселения и устанавливает перечень основных мероприятий по формированию благоприятной среды жизнедеятельности.</w:t>
      </w:r>
    </w:p>
    <w:p w14:paraId="45C0248D" w14:textId="1B4A598B" w:rsidR="005714C7" w:rsidRPr="00C9719B" w:rsidRDefault="005714C7" w:rsidP="005714C7">
      <w:pPr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9719B">
        <w:rPr>
          <w:rFonts w:ascii="Times New Roman" w:eastAsia="Calibri" w:hAnsi="Times New Roman" w:cs="Times New Roman"/>
          <w:sz w:val="28"/>
          <w:szCs w:val="28"/>
        </w:rPr>
        <w:t xml:space="preserve">Исходя из этого, основными задачами, решаемыми при подготовке генерального плана сельского поселения </w:t>
      </w:r>
      <w:r w:rsidR="004E0AFD">
        <w:rPr>
          <w:rFonts w:ascii="Times New Roman" w:eastAsia="Calibri" w:hAnsi="Times New Roman" w:cs="Times New Roman"/>
          <w:sz w:val="28"/>
          <w:szCs w:val="28"/>
        </w:rPr>
        <w:t>«село Куг»</w:t>
      </w:r>
      <w:proofErr w:type="gramStart"/>
      <w:r w:rsidR="004E0AF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C9719B">
        <w:rPr>
          <w:rFonts w:ascii="Times New Roman" w:eastAsia="Calibri" w:hAnsi="Times New Roman" w:cs="Times New Roman"/>
          <w:sz w:val="28"/>
          <w:szCs w:val="28"/>
        </w:rPr>
        <w:t>,</w:t>
      </w:r>
      <w:proofErr w:type="gramEnd"/>
      <w:r w:rsidRPr="00C9719B">
        <w:rPr>
          <w:rFonts w:ascii="Times New Roman" w:eastAsia="Calibri" w:hAnsi="Times New Roman" w:cs="Times New Roman"/>
          <w:sz w:val="28"/>
          <w:szCs w:val="28"/>
        </w:rPr>
        <w:t xml:space="preserve"> являются следующие:</w:t>
      </w:r>
    </w:p>
    <w:p w14:paraId="7746FD74" w14:textId="77777777" w:rsidR="005714C7" w:rsidRPr="00C9719B" w:rsidRDefault="005714C7" w:rsidP="006F7996">
      <w:pPr>
        <w:numPr>
          <w:ilvl w:val="0"/>
          <w:numId w:val="7"/>
        </w:numPr>
        <w:ind w:left="0"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9719B">
        <w:rPr>
          <w:rFonts w:ascii="Times New Roman" w:eastAsia="Calibri" w:hAnsi="Times New Roman" w:cs="Times New Roman"/>
          <w:sz w:val="28"/>
          <w:szCs w:val="28"/>
        </w:rPr>
        <w:t>анализ внешних и внутренних факторов и предпосылок социально-экономического и пространственного развития сельского поселения;</w:t>
      </w:r>
    </w:p>
    <w:p w14:paraId="79763FE0" w14:textId="77777777" w:rsidR="005714C7" w:rsidRPr="00C9719B" w:rsidRDefault="005714C7" w:rsidP="006F7996">
      <w:pPr>
        <w:numPr>
          <w:ilvl w:val="0"/>
          <w:numId w:val="7"/>
        </w:numPr>
        <w:ind w:left="0"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9719B">
        <w:rPr>
          <w:rFonts w:ascii="Times New Roman" w:eastAsia="Calibri" w:hAnsi="Times New Roman" w:cs="Times New Roman"/>
          <w:sz w:val="28"/>
          <w:szCs w:val="28"/>
        </w:rPr>
        <w:t>ориентации на внутренние ресурсы, а также на современный природный, экономический и социальный потенциалы;</w:t>
      </w:r>
    </w:p>
    <w:p w14:paraId="487D7494" w14:textId="77777777" w:rsidR="005714C7" w:rsidRPr="00C9719B" w:rsidRDefault="005714C7" w:rsidP="006F7996">
      <w:pPr>
        <w:numPr>
          <w:ilvl w:val="0"/>
          <w:numId w:val="7"/>
        </w:numPr>
        <w:ind w:left="0"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9719B">
        <w:rPr>
          <w:rFonts w:ascii="Times New Roman" w:eastAsia="Calibri" w:hAnsi="Times New Roman" w:cs="Times New Roman"/>
          <w:sz w:val="28"/>
          <w:szCs w:val="28"/>
        </w:rPr>
        <w:t>формирование социальной и транспортной инфраструктуры поселения, обеспечивающей максимум удо</w:t>
      </w:r>
      <w:proofErr w:type="gramStart"/>
      <w:r w:rsidRPr="00C9719B">
        <w:rPr>
          <w:rFonts w:ascii="Times New Roman" w:eastAsia="Calibri" w:hAnsi="Times New Roman" w:cs="Times New Roman"/>
          <w:sz w:val="28"/>
          <w:szCs w:val="28"/>
        </w:rPr>
        <w:t>бств дл</w:t>
      </w:r>
      <w:proofErr w:type="gramEnd"/>
      <w:r w:rsidRPr="00C9719B">
        <w:rPr>
          <w:rFonts w:ascii="Times New Roman" w:eastAsia="Calibri" w:hAnsi="Times New Roman" w:cs="Times New Roman"/>
          <w:sz w:val="28"/>
          <w:szCs w:val="28"/>
        </w:rPr>
        <w:t>я проживания и трудовой деятельности населения;</w:t>
      </w:r>
    </w:p>
    <w:p w14:paraId="0FEE2384" w14:textId="77777777" w:rsidR="005714C7" w:rsidRPr="00C9719B" w:rsidRDefault="005714C7" w:rsidP="006F7996">
      <w:pPr>
        <w:numPr>
          <w:ilvl w:val="0"/>
          <w:numId w:val="7"/>
        </w:numPr>
        <w:ind w:left="0"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9719B">
        <w:rPr>
          <w:rFonts w:ascii="Times New Roman" w:eastAsia="Calibri" w:hAnsi="Times New Roman" w:cs="Times New Roman"/>
          <w:sz w:val="28"/>
          <w:szCs w:val="28"/>
        </w:rPr>
        <w:t>повышение устойчивости природного комплекса.</w:t>
      </w:r>
    </w:p>
    <w:p w14:paraId="3DD538F3" w14:textId="77777777" w:rsidR="005714C7" w:rsidRPr="00C9719B" w:rsidRDefault="005714C7" w:rsidP="005714C7">
      <w:pPr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9719B">
        <w:rPr>
          <w:rFonts w:ascii="Times New Roman" w:eastAsia="Calibri" w:hAnsi="Times New Roman" w:cs="Times New Roman"/>
          <w:sz w:val="28"/>
          <w:szCs w:val="28"/>
        </w:rPr>
        <w:t xml:space="preserve">Выполнен анализ существующего положения, с учётом всех планировочных ограничений, определены отличительные особенности сельского поселения, уникальность места его расположения, проведена оценка его потенциальных возможностей для развития, выявлены направления и территории развития различных функциональных зон – селитебных, </w:t>
      </w:r>
      <w:r w:rsidRPr="00C9719B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промышленных, рекреационных; выполнены расчёты перспективной численности населения, объёмов строительства и реконструкции. </w:t>
      </w:r>
    </w:p>
    <w:p w14:paraId="37F68C62" w14:textId="77777777" w:rsidR="005714C7" w:rsidRPr="00C9719B" w:rsidRDefault="005714C7" w:rsidP="005714C7">
      <w:pPr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9719B">
        <w:rPr>
          <w:rFonts w:ascii="Times New Roman" w:eastAsia="Calibri" w:hAnsi="Times New Roman" w:cs="Times New Roman"/>
          <w:sz w:val="28"/>
          <w:szCs w:val="28"/>
        </w:rPr>
        <w:t>Определены пути совершенствования транспортной и инженерной инфраструктур поселения, возможности улучшения экологического состояния, а также первоочередные мероприятия реализации основных положений генерального плана.</w:t>
      </w:r>
    </w:p>
    <w:p w14:paraId="087457BC" w14:textId="2CEB9B2D" w:rsidR="005714C7" w:rsidRPr="00C9719B" w:rsidRDefault="005714C7" w:rsidP="005714C7">
      <w:pPr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9719B">
        <w:rPr>
          <w:rFonts w:ascii="Times New Roman" w:eastAsia="Calibri" w:hAnsi="Times New Roman" w:cs="Times New Roman"/>
          <w:sz w:val="28"/>
          <w:szCs w:val="28"/>
        </w:rPr>
        <w:t xml:space="preserve">Генеральный план сельского поселения </w:t>
      </w:r>
      <w:r w:rsidR="004E0AFD">
        <w:rPr>
          <w:rFonts w:ascii="Times New Roman" w:eastAsia="Calibri" w:hAnsi="Times New Roman" w:cs="Times New Roman"/>
          <w:sz w:val="28"/>
          <w:szCs w:val="28"/>
        </w:rPr>
        <w:t xml:space="preserve">«село Куг» </w:t>
      </w:r>
      <w:r w:rsidRPr="00C9719B">
        <w:rPr>
          <w:rFonts w:ascii="Times New Roman" w:eastAsia="Calibri" w:hAnsi="Times New Roman" w:cs="Times New Roman"/>
          <w:sz w:val="28"/>
          <w:szCs w:val="28"/>
        </w:rPr>
        <w:t xml:space="preserve"> содержит следующие положения, которые включают в себя цели и задачи территориального планирования: </w:t>
      </w:r>
    </w:p>
    <w:p w14:paraId="72566963" w14:textId="77777777" w:rsidR="005714C7" w:rsidRPr="00C9719B" w:rsidRDefault="005714C7" w:rsidP="006F7996">
      <w:pPr>
        <w:numPr>
          <w:ilvl w:val="0"/>
          <w:numId w:val="7"/>
        </w:numPr>
        <w:ind w:left="0"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9719B">
        <w:rPr>
          <w:rFonts w:ascii="Times New Roman" w:eastAsia="Calibri" w:hAnsi="Times New Roman" w:cs="Times New Roman"/>
          <w:sz w:val="28"/>
          <w:szCs w:val="28"/>
        </w:rPr>
        <w:t>установлены зоны различного функционального назначения и ограничения на их использование;</w:t>
      </w:r>
    </w:p>
    <w:p w14:paraId="7815ED9A" w14:textId="77777777" w:rsidR="005714C7" w:rsidRPr="00C9719B" w:rsidRDefault="005714C7" w:rsidP="006F7996">
      <w:pPr>
        <w:ind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9719B">
        <w:rPr>
          <w:rFonts w:ascii="Times New Roman" w:eastAsia="Calibri" w:hAnsi="Times New Roman" w:cs="Times New Roman"/>
          <w:sz w:val="28"/>
          <w:szCs w:val="28"/>
        </w:rPr>
        <w:t xml:space="preserve">даны предложения: </w:t>
      </w:r>
    </w:p>
    <w:p w14:paraId="7C4929D9" w14:textId="77777777" w:rsidR="005714C7" w:rsidRPr="00C9719B" w:rsidRDefault="005714C7" w:rsidP="006F7996">
      <w:pPr>
        <w:numPr>
          <w:ilvl w:val="0"/>
          <w:numId w:val="7"/>
        </w:numPr>
        <w:ind w:left="0"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9719B">
        <w:rPr>
          <w:rFonts w:ascii="Times New Roman" w:eastAsia="Calibri" w:hAnsi="Times New Roman" w:cs="Times New Roman"/>
          <w:sz w:val="28"/>
          <w:szCs w:val="28"/>
        </w:rPr>
        <w:t>по    установлению границ населённых пунктов;</w:t>
      </w:r>
    </w:p>
    <w:p w14:paraId="1DD7623F" w14:textId="77777777" w:rsidR="005714C7" w:rsidRPr="00C9719B" w:rsidRDefault="005714C7" w:rsidP="006F7996">
      <w:pPr>
        <w:numPr>
          <w:ilvl w:val="0"/>
          <w:numId w:val="7"/>
        </w:numPr>
        <w:ind w:left="0"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9719B">
        <w:rPr>
          <w:rFonts w:ascii="Times New Roman" w:eastAsia="Calibri" w:hAnsi="Times New Roman" w:cs="Times New Roman"/>
          <w:sz w:val="28"/>
          <w:szCs w:val="28"/>
        </w:rPr>
        <w:t>по установлению границ объектов градостроительной деятельности особого регулирования;</w:t>
      </w:r>
    </w:p>
    <w:p w14:paraId="6AE0BA77" w14:textId="77777777" w:rsidR="005714C7" w:rsidRPr="00C9719B" w:rsidRDefault="005714C7" w:rsidP="006F7996">
      <w:pPr>
        <w:numPr>
          <w:ilvl w:val="0"/>
          <w:numId w:val="7"/>
        </w:numPr>
        <w:ind w:left="0"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9719B">
        <w:rPr>
          <w:rFonts w:ascii="Times New Roman" w:eastAsia="Calibri" w:hAnsi="Times New Roman" w:cs="Times New Roman"/>
          <w:sz w:val="28"/>
          <w:szCs w:val="28"/>
        </w:rPr>
        <w:t>по выделению территорий резерва для развития поселения;</w:t>
      </w:r>
    </w:p>
    <w:p w14:paraId="4A5E4E2F" w14:textId="77777777" w:rsidR="005714C7" w:rsidRPr="00C9719B" w:rsidRDefault="005714C7" w:rsidP="006F7996">
      <w:pPr>
        <w:numPr>
          <w:ilvl w:val="0"/>
          <w:numId w:val="7"/>
        </w:numPr>
        <w:ind w:left="0"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9719B">
        <w:rPr>
          <w:rFonts w:ascii="Times New Roman" w:eastAsia="Calibri" w:hAnsi="Times New Roman" w:cs="Times New Roman"/>
          <w:sz w:val="28"/>
          <w:szCs w:val="28"/>
        </w:rPr>
        <w:t>приняты решения по совершенствованию и развитию планировочной структуры;</w:t>
      </w:r>
    </w:p>
    <w:p w14:paraId="1EEA2ABB" w14:textId="77777777" w:rsidR="005714C7" w:rsidRPr="00C9719B" w:rsidRDefault="005714C7" w:rsidP="006F7996">
      <w:pPr>
        <w:ind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C9719B">
        <w:rPr>
          <w:rFonts w:ascii="Times New Roman" w:eastAsia="Calibri" w:hAnsi="Times New Roman" w:cs="Times New Roman"/>
          <w:sz w:val="28"/>
          <w:szCs w:val="28"/>
        </w:rPr>
        <w:t>установлены</w:t>
      </w:r>
      <w:proofErr w:type="gramEnd"/>
      <w:r w:rsidRPr="00C9719B">
        <w:rPr>
          <w:rFonts w:ascii="Times New Roman" w:eastAsia="Calibri" w:hAnsi="Times New Roman" w:cs="Times New Roman"/>
          <w:sz w:val="28"/>
          <w:szCs w:val="28"/>
        </w:rPr>
        <w:t>:</w:t>
      </w:r>
    </w:p>
    <w:p w14:paraId="1876109E" w14:textId="77777777" w:rsidR="005714C7" w:rsidRPr="00C9719B" w:rsidRDefault="005714C7" w:rsidP="006F7996">
      <w:pPr>
        <w:numPr>
          <w:ilvl w:val="0"/>
          <w:numId w:val="7"/>
        </w:numPr>
        <w:ind w:left="0"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9719B">
        <w:rPr>
          <w:rFonts w:ascii="Times New Roman" w:eastAsia="Calibri" w:hAnsi="Times New Roman" w:cs="Times New Roman"/>
          <w:sz w:val="28"/>
          <w:szCs w:val="28"/>
        </w:rPr>
        <w:t>параметры развития и модернизации инженерной, транспортной, производственной, социальной инфраструктуры во взаимосвязи с развитием региональной и межселенной инфраструктур;</w:t>
      </w:r>
    </w:p>
    <w:p w14:paraId="04683839" w14:textId="77777777" w:rsidR="005714C7" w:rsidRPr="00C9719B" w:rsidRDefault="005714C7" w:rsidP="006F7996">
      <w:pPr>
        <w:numPr>
          <w:ilvl w:val="0"/>
          <w:numId w:val="7"/>
        </w:numPr>
        <w:ind w:left="0"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9719B">
        <w:rPr>
          <w:rFonts w:ascii="Times New Roman" w:eastAsia="Calibri" w:hAnsi="Times New Roman" w:cs="Times New Roman"/>
          <w:sz w:val="28"/>
          <w:szCs w:val="28"/>
        </w:rPr>
        <w:t>границы зон с особыми условиями использования территорий;</w:t>
      </w:r>
    </w:p>
    <w:p w14:paraId="2D418660" w14:textId="77777777" w:rsidR="005714C7" w:rsidRPr="00C9719B" w:rsidRDefault="005714C7" w:rsidP="006F7996">
      <w:pPr>
        <w:ind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9719B">
        <w:rPr>
          <w:rFonts w:ascii="Times New Roman" w:eastAsia="Calibri" w:hAnsi="Times New Roman" w:cs="Times New Roman"/>
          <w:sz w:val="28"/>
          <w:szCs w:val="28"/>
        </w:rPr>
        <w:t>предусмотрены меры:</w:t>
      </w:r>
    </w:p>
    <w:p w14:paraId="45CCD609" w14:textId="77777777" w:rsidR="005714C7" w:rsidRPr="00C9719B" w:rsidRDefault="005714C7" w:rsidP="006F7996">
      <w:pPr>
        <w:numPr>
          <w:ilvl w:val="0"/>
          <w:numId w:val="7"/>
        </w:numPr>
        <w:ind w:left="0"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9719B">
        <w:rPr>
          <w:rFonts w:ascii="Times New Roman" w:eastAsia="Calibri" w:hAnsi="Times New Roman" w:cs="Times New Roman"/>
          <w:sz w:val="28"/>
          <w:szCs w:val="28"/>
        </w:rPr>
        <w:t>по защите территорий от воздействия чрезвычайных ситуаций природного и техногенного характера и мероприятия по гражданской обороне;</w:t>
      </w:r>
    </w:p>
    <w:p w14:paraId="5E3BE3D8" w14:textId="77777777" w:rsidR="005714C7" w:rsidRPr="00C9719B" w:rsidRDefault="005714C7" w:rsidP="006F7996">
      <w:pPr>
        <w:numPr>
          <w:ilvl w:val="0"/>
          <w:numId w:val="7"/>
        </w:numPr>
        <w:ind w:left="0"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9719B">
        <w:rPr>
          <w:rFonts w:ascii="Times New Roman" w:eastAsia="Calibri" w:hAnsi="Times New Roman" w:cs="Times New Roman"/>
          <w:sz w:val="28"/>
          <w:szCs w:val="28"/>
        </w:rPr>
        <w:t>по улучшению экологической обстановки;</w:t>
      </w:r>
    </w:p>
    <w:p w14:paraId="3AA0C7BC" w14:textId="77777777" w:rsidR="005714C7" w:rsidRPr="00C9719B" w:rsidRDefault="005714C7" w:rsidP="006F7996">
      <w:pPr>
        <w:numPr>
          <w:ilvl w:val="0"/>
          <w:numId w:val="7"/>
        </w:numPr>
        <w:ind w:left="0"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9719B">
        <w:rPr>
          <w:rFonts w:ascii="Times New Roman" w:eastAsia="Calibri" w:hAnsi="Times New Roman" w:cs="Times New Roman"/>
          <w:sz w:val="28"/>
          <w:szCs w:val="28"/>
        </w:rPr>
        <w:t>разработаны первоочередные градостроительные мероприятия по реализации генерального плана, включая предложения по перечню объектов градостроительной деятельности, требующих разработки первоочередной градостроительной документации.</w:t>
      </w:r>
    </w:p>
    <w:p w14:paraId="3CE98C16" w14:textId="77777777" w:rsidR="006F7996" w:rsidRDefault="005714C7" w:rsidP="005714C7">
      <w:pPr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9719B">
        <w:rPr>
          <w:rFonts w:ascii="Times New Roman" w:eastAsia="Calibri" w:hAnsi="Times New Roman" w:cs="Times New Roman"/>
          <w:sz w:val="28"/>
          <w:szCs w:val="28"/>
        </w:rPr>
        <w:t>Генеральным планом определены приоритетные направления развития сельского поселения с расчётным сроком II периода реализации – 20 лет, первоочередные мероприятия на расчетный срок I периода реализации – 5 лет, а также намечены направления перспективного развития поселения.</w:t>
      </w:r>
    </w:p>
    <w:p w14:paraId="451B5136" w14:textId="196E70C9" w:rsidR="005714C7" w:rsidRPr="00C9719B" w:rsidRDefault="005714C7" w:rsidP="005714C7">
      <w:pPr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9719B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14:paraId="724507DE" w14:textId="666AF6C7" w:rsidR="003E03F0" w:rsidRPr="00C9719B" w:rsidRDefault="005714C7" w:rsidP="006F7996">
      <w:pPr>
        <w:pStyle w:val="11"/>
        <w:keepNext/>
        <w:keepLines/>
        <w:numPr>
          <w:ilvl w:val="0"/>
          <w:numId w:val="1"/>
        </w:numPr>
        <w:ind w:firstLine="426"/>
      </w:pPr>
      <w:r w:rsidRPr="00C9719B">
        <w:t>Р</w:t>
      </w:r>
      <w:r w:rsidR="00BF7AE1" w:rsidRPr="00C9719B">
        <w:t>азработчик:</w:t>
      </w:r>
      <w:bookmarkEnd w:id="2"/>
    </w:p>
    <w:p w14:paraId="3F2DD8AF" w14:textId="77777777" w:rsidR="005714C7" w:rsidRPr="00C9719B" w:rsidRDefault="005714C7">
      <w:pPr>
        <w:pStyle w:val="1"/>
        <w:spacing w:after="320"/>
        <w:ind w:left="140" w:firstLine="560"/>
        <w:jc w:val="both"/>
      </w:pPr>
      <w:r w:rsidRPr="00C9719B">
        <w:t xml:space="preserve">Индивидуальный предприниматель Айвазов </w:t>
      </w:r>
      <w:proofErr w:type="spellStart"/>
      <w:r w:rsidRPr="00C9719B">
        <w:t>Магомедкамиль</w:t>
      </w:r>
      <w:proofErr w:type="spellEnd"/>
      <w:r w:rsidRPr="00C9719B">
        <w:t xml:space="preserve"> Магомедович</w:t>
      </w:r>
    </w:p>
    <w:p w14:paraId="0FC4879A" w14:textId="77777777" w:rsidR="003E03F0" w:rsidRPr="00C9719B" w:rsidRDefault="00BF7AE1" w:rsidP="006F7996">
      <w:pPr>
        <w:pStyle w:val="11"/>
        <w:keepNext/>
        <w:keepLines/>
        <w:numPr>
          <w:ilvl w:val="0"/>
          <w:numId w:val="1"/>
        </w:numPr>
        <w:ind w:firstLine="426"/>
      </w:pPr>
      <w:bookmarkStart w:id="3" w:name="bookmark4"/>
      <w:r w:rsidRPr="00C9719B">
        <w:t>Сроки проведения публичных слушаний:</w:t>
      </w:r>
      <w:bookmarkEnd w:id="3"/>
    </w:p>
    <w:p w14:paraId="0192C730" w14:textId="5FFD1CF6" w:rsidR="003E03F0" w:rsidRPr="00C9719B" w:rsidRDefault="00BF7AE1">
      <w:pPr>
        <w:pStyle w:val="1"/>
        <w:spacing w:after="320"/>
        <w:ind w:firstLine="780"/>
      </w:pPr>
      <w:r w:rsidRPr="00C9719B">
        <w:t xml:space="preserve">с </w:t>
      </w:r>
      <w:r w:rsidR="00C16608">
        <w:t>30.07.2026</w:t>
      </w:r>
      <w:r w:rsidRPr="00C9719B">
        <w:t xml:space="preserve"> по </w:t>
      </w:r>
      <w:r w:rsidR="00C16608">
        <w:t>14</w:t>
      </w:r>
      <w:r w:rsidRPr="00C9719B">
        <w:t>.</w:t>
      </w:r>
      <w:r w:rsidR="00C16608">
        <w:t>08.2026</w:t>
      </w:r>
      <w:r w:rsidRPr="00C9719B">
        <w:t>.</w:t>
      </w:r>
    </w:p>
    <w:p w14:paraId="76F01E4D" w14:textId="4DCB0C4E" w:rsidR="003E03F0" w:rsidRPr="00C9719B" w:rsidRDefault="00BF7AE1">
      <w:pPr>
        <w:pStyle w:val="1"/>
        <w:spacing w:after="0"/>
        <w:ind w:left="140" w:firstLine="640"/>
        <w:jc w:val="both"/>
      </w:pPr>
      <w:r w:rsidRPr="00C9719B">
        <w:t xml:space="preserve">Распоряжение Главы </w:t>
      </w:r>
      <w:bookmarkStart w:id="4" w:name="_Hlk216120514"/>
      <w:r w:rsidR="005714C7" w:rsidRPr="00C9719B">
        <w:t xml:space="preserve">МО СП </w:t>
      </w:r>
      <w:r w:rsidR="004E0AFD">
        <w:t xml:space="preserve">«село Куг» </w:t>
      </w:r>
      <w:r w:rsidR="005714C7" w:rsidRPr="00C9719B">
        <w:t xml:space="preserve"> </w:t>
      </w:r>
      <w:bookmarkEnd w:id="4"/>
      <w:r w:rsidRPr="00C9719B">
        <w:t xml:space="preserve">от </w:t>
      </w:r>
      <w:r w:rsidR="00C16608">
        <w:t>29.07.2026</w:t>
      </w:r>
      <w:r w:rsidRPr="00C9719B">
        <w:t xml:space="preserve"> № </w:t>
      </w:r>
      <w:r w:rsidR="00C16608">
        <w:t>09</w:t>
      </w:r>
      <w:r w:rsidRPr="00C9719B">
        <w:t xml:space="preserve"> «</w:t>
      </w:r>
      <w:r w:rsidR="005714C7" w:rsidRPr="00C9719B">
        <w:t xml:space="preserve">Об организации и проведении публичных слушаний по проекту генерального плана муниципального образования сельского поселения </w:t>
      </w:r>
      <w:r w:rsidR="004E0AFD">
        <w:t>«село Куг» Хивского района</w:t>
      </w:r>
      <w:r w:rsidR="005714C7" w:rsidRPr="00C9719B">
        <w:t xml:space="preserve"> Республики Дагестан</w:t>
      </w:r>
      <w:r w:rsidRPr="00C9719B">
        <w:t xml:space="preserve">» опубликовано на официальном сайте Администрации </w:t>
      </w:r>
      <w:r w:rsidR="00C16608">
        <w:t>29.07.2026</w:t>
      </w:r>
      <w:r w:rsidRPr="00C9719B">
        <w:t>.</w:t>
      </w:r>
    </w:p>
    <w:p w14:paraId="74C77412" w14:textId="467AFD9C" w:rsidR="003E03F0" w:rsidRPr="00C9719B" w:rsidRDefault="00BF7AE1">
      <w:pPr>
        <w:pStyle w:val="1"/>
        <w:spacing w:after="320"/>
        <w:ind w:left="140" w:firstLine="640"/>
        <w:jc w:val="both"/>
      </w:pPr>
      <w:r w:rsidRPr="00C9719B">
        <w:lastRenderedPageBreak/>
        <w:t xml:space="preserve">Оповещение о начале публичных слушаний опубликовано на официальном сайте Администрации </w:t>
      </w:r>
      <w:r w:rsidR="00C16608">
        <w:t>29.07.2026г</w:t>
      </w:r>
      <w:r w:rsidRPr="00C9719B">
        <w:t>.</w:t>
      </w:r>
    </w:p>
    <w:p w14:paraId="22BCC4E9" w14:textId="77777777" w:rsidR="003E03F0" w:rsidRPr="00C9719B" w:rsidRDefault="00BF7AE1" w:rsidP="006F7996">
      <w:pPr>
        <w:pStyle w:val="11"/>
        <w:keepNext/>
        <w:keepLines/>
        <w:numPr>
          <w:ilvl w:val="0"/>
          <w:numId w:val="2"/>
        </w:numPr>
        <w:ind w:firstLine="426"/>
        <w:jc w:val="both"/>
      </w:pPr>
      <w:bookmarkStart w:id="5" w:name="bookmark6"/>
      <w:r w:rsidRPr="00C9719B">
        <w:t>Сведения о проведении экспозиции по материалам:</w:t>
      </w:r>
      <w:bookmarkEnd w:id="5"/>
    </w:p>
    <w:p w14:paraId="3EDAE78D" w14:textId="4D78D4AA" w:rsidR="003E03F0" w:rsidRPr="00C9719B" w:rsidRDefault="00BF7AE1">
      <w:pPr>
        <w:pStyle w:val="1"/>
        <w:spacing w:after="320"/>
        <w:ind w:left="140" w:firstLine="640"/>
        <w:jc w:val="both"/>
      </w:pPr>
      <w:r w:rsidRPr="00C9719B">
        <w:rPr>
          <w:color w:val="212121"/>
        </w:rPr>
        <w:t xml:space="preserve">Информационные материалы по теме публичных слушаний были представлены на экспозиции по адресу: </w:t>
      </w:r>
      <w:r w:rsidR="004E0AFD">
        <w:rPr>
          <w:color w:val="212121"/>
        </w:rPr>
        <w:t>368689, Республика Дагестан, Хивский район, село Куг</w:t>
      </w:r>
      <w:r w:rsidR="00746094" w:rsidRPr="00C9719B">
        <w:rPr>
          <w:color w:val="212121"/>
        </w:rPr>
        <w:t xml:space="preserve">, </w:t>
      </w:r>
      <w:bookmarkStart w:id="6" w:name="_Hlk216120153"/>
      <w:r w:rsidR="00746094" w:rsidRPr="00C9719B">
        <w:rPr>
          <w:color w:val="212121"/>
        </w:rPr>
        <w:t xml:space="preserve">ул. </w:t>
      </w:r>
      <w:r w:rsidR="004E0AFD">
        <w:rPr>
          <w:color w:val="212121"/>
        </w:rPr>
        <w:t>Центральная, д. 3</w:t>
      </w:r>
      <w:r w:rsidR="00746094" w:rsidRPr="00C9719B">
        <w:rPr>
          <w:color w:val="212121"/>
        </w:rPr>
        <w:t>1</w:t>
      </w:r>
      <w:bookmarkEnd w:id="6"/>
      <w:r w:rsidR="00746094" w:rsidRPr="00C9719B">
        <w:rPr>
          <w:color w:val="212121"/>
        </w:rPr>
        <w:t>.</w:t>
      </w:r>
      <w:r w:rsidRPr="00C9719B">
        <w:rPr>
          <w:color w:val="212121"/>
        </w:rPr>
        <w:t xml:space="preserve"> Экспозиция открыта с </w:t>
      </w:r>
      <w:r w:rsidR="00C16608">
        <w:rPr>
          <w:color w:val="212121"/>
        </w:rPr>
        <w:t>31</w:t>
      </w:r>
      <w:r w:rsidRPr="00C9719B">
        <w:rPr>
          <w:color w:val="212121"/>
        </w:rPr>
        <w:t>.</w:t>
      </w:r>
      <w:r w:rsidR="00C16608">
        <w:rPr>
          <w:color w:val="212121"/>
        </w:rPr>
        <w:t>07.2026</w:t>
      </w:r>
      <w:r w:rsidRPr="00C9719B">
        <w:rPr>
          <w:color w:val="212121"/>
        </w:rPr>
        <w:t xml:space="preserve"> по </w:t>
      </w:r>
      <w:r w:rsidR="00C16608">
        <w:rPr>
          <w:color w:val="212121"/>
        </w:rPr>
        <w:t>10.08.2026</w:t>
      </w:r>
      <w:r w:rsidRPr="00C9719B">
        <w:rPr>
          <w:color w:val="212121"/>
        </w:rPr>
        <w:t xml:space="preserve">. Часы работы экспозиции: с понедельника по </w:t>
      </w:r>
      <w:r w:rsidR="00746094" w:rsidRPr="00C9719B">
        <w:rPr>
          <w:color w:val="212121"/>
        </w:rPr>
        <w:t>пятницу</w:t>
      </w:r>
      <w:r w:rsidRPr="00C9719B">
        <w:rPr>
          <w:color w:val="212121"/>
        </w:rPr>
        <w:t xml:space="preserve"> с 9-00 до 1</w:t>
      </w:r>
      <w:r w:rsidR="00746094" w:rsidRPr="00C9719B">
        <w:rPr>
          <w:color w:val="212121"/>
        </w:rPr>
        <w:t>7</w:t>
      </w:r>
      <w:r w:rsidRPr="00C9719B">
        <w:rPr>
          <w:color w:val="212121"/>
        </w:rPr>
        <w:t xml:space="preserve">-00, перерыв на обед с 13-00 до </w:t>
      </w:r>
      <w:r w:rsidR="00746094" w:rsidRPr="00C9719B">
        <w:rPr>
          <w:color w:val="212121"/>
        </w:rPr>
        <w:t>14</w:t>
      </w:r>
      <w:r w:rsidRPr="00C9719B">
        <w:rPr>
          <w:color w:val="212121"/>
        </w:rPr>
        <w:t>-</w:t>
      </w:r>
      <w:r w:rsidR="00746094" w:rsidRPr="00C9719B">
        <w:rPr>
          <w:color w:val="212121"/>
        </w:rPr>
        <w:t>00</w:t>
      </w:r>
      <w:r w:rsidRPr="00C9719B">
        <w:rPr>
          <w:color w:val="212121"/>
        </w:rPr>
        <w:t xml:space="preserve">. Консультации по обсуждаемому вопросу проводились по адресу: </w:t>
      </w:r>
      <w:r w:rsidR="004E0AFD">
        <w:rPr>
          <w:color w:val="212121"/>
        </w:rPr>
        <w:t>368689, Республика Дагестан, Хивский район, село Куг</w:t>
      </w:r>
      <w:r w:rsidR="00746094" w:rsidRPr="00C9719B">
        <w:rPr>
          <w:color w:val="212121"/>
        </w:rPr>
        <w:t xml:space="preserve">, ул. </w:t>
      </w:r>
      <w:r w:rsidR="004E0AFD">
        <w:rPr>
          <w:color w:val="212121"/>
        </w:rPr>
        <w:t>Центральная, д. 3</w:t>
      </w:r>
      <w:r w:rsidR="00746094" w:rsidRPr="00C9719B">
        <w:rPr>
          <w:color w:val="212121"/>
        </w:rPr>
        <w:t>1</w:t>
      </w:r>
      <w:r w:rsidRPr="00C9719B">
        <w:rPr>
          <w:color w:val="212121"/>
        </w:rPr>
        <w:t>.</w:t>
      </w:r>
    </w:p>
    <w:p w14:paraId="6EF1DBF2" w14:textId="77777777" w:rsidR="003E03F0" w:rsidRPr="00C9719B" w:rsidRDefault="00BF7AE1" w:rsidP="006F7996">
      <w:pPr>
        <w:pStyle w:val="11"/>
        <w:keepNext/>
        <w:keepLines/>
        <w:numPr>
          <w:ilvl w:val="0"/>
          <w:numId w:val="2"/>
        </w:numPr>
        <w:ind w:firstLine="426"/>
        <w:jc w:val="both"/>
      </w:pPr>
      <w:bookmarkStart w:id="7" w:name="bookmark8"/>
      <w:r w:rsidRPr="00C9719B">
        <w:t>Сведения о проведении собрания участников публичных слушаний:</w:t>
      </w:r>
      <w:bookmarkEnd w:id="7"/>
    </w:p>
    <w:p w14:paraId="4F8FB6F1" w14:textId="2B795255" w:rsidR="00746094" w:rsidRPr="00C9719B" w:rsidRDefault="00BF7AE1" w:rsidP="00746094">
      <w:pPr>
        <w:pStyle w:val="1"/>
        <w:tabs>
          <w:tab w:val="left" w:pos="2482"/>
          <w:tab w:val="left" w:pos="3332"/>
        </w:tabs>
        <w:spacing w:after="0"/>
        <w:ind w:left="140" w:firstLine="720"/>
        <w:jc w:val="both"/>
      </w:pPr>
      <w:r w:rsidRPr="00C9719B">
        <w:t>В соответствии с Градостроительным кодексом Российской Федерации,</w:t>
      </w:r>
    </w:p>
    <w:p w14:paraId="2DF736E0" w14:textId="66B98653" w:rsidR="003E03F0" w:rsidRPr="00C9719B" w:rsidRDefault="00BF7AE1" w:rsidP="00746094">
      <w:pPr>
        <w:pStyle w:val="1"/>
        <w:tabs>
          <w:tab w:val="left" w:leader="underscore" w:pos="10086"/>
        </w:tabs>
        <w:spacing w:after="0"/>
        <w:ind w:left="140" w:firstLine="0"/>
        <w:jc w:val="both"/>
      </w:pPr>
      <w:r w:rsidRPr="00C9719B">
        <w:t>в населенн</w:t>
      </w:r>
      <w:r w:rsidR="00746094" w:rsidRPr="00C9719B">
        <w:t>ом</w:t>
      </w:r>
      <w:r w:rsidRPr="00C9719B">
        <w:t xml:space="preserve"> пункт</w:t>
      </w:r>
      <w:r w:rsidR="00746094" w:rsidRPr="00C9719B">
        <w:t>е</w:t>
      </w:r>
      <w:r w:rsidRPr="00C9719B">
        <w:t xml:space="preserve"> </w:t>
      </w:r>
      <w:r w:rsidR="004E0AFD">
        <w:t>с</w:t>
      </w:r>
      <w:proofErr w:type="gramStart"/>
      <w:r w:rsidR="004E0AFD">
        <w:t>.К</w:t>
      </w:r>
      <w:proofErr w:type="gramEnd"/>
      <w:r w:rsidR="004E0AFD">
        <w:t>уг</w:t>
      </w:r>
      <w:r w:rsidR="00746094" w:rsidRPr="00C9719B">
        <w:t xml:space="preserve"> </w:t>
      </w:r>
      <w:r w:rsidRPr="00C9719B">
        <w:t xml:space="preserve">с </w:t>
      </w:r>
      <w:r w:rsidR="00C16608">
        <w:t>30</w:t>
      </w:r>
      <w:r w:rsidRPr="00C9719B">
        <w:t>.</w:t>
      </w:r>
      <w:r w:rsidR="00C16608">
        <w:t>07.2026</w:t>
      </w:r>
      <w:r w:rsidRPr="00C9719B">
        <w:t xml:space="preserve"> по </w:t>
      </w:r>
      <w:r w:rsidR="00C16608">
        <w:t>14</w:t>
      </w:r>
      <w:r w:rsidRPr="00C9719B">
        <w:t>.</w:t>
      </w:r>
      <w:r w:rsidR="00C16608">
        <w:t>08.2026</w:t>
      </w:r>
      <w:r w:rsidRPr="00C9719B">
        <w:t xml:space="preserve"> </w:t>
      </w:r>
      <w:r w:rsidRPr="00C9719B">
        <w:rPr>
          <w:u w:val="single"/>
        </w:rPr>
        <w:t>проведены публичные слушания по рассматриваемому проекту</w:t>
      </w:r>
      <w:r w:rsidR="00746094" w:rsidRPr="00C9719B">
        <w:rPr>
          <w:u w:val="single"/>
        </w:rPr>
        <w:t>.</w:t>
      </w:r>
    </w:p>
    <w:p w14:paraId="0000FBE2" w14:textId="5FFC330C" w:rsidR="003E03F0" w:rsidRPr="00C9719B" w:rsidRDefault="00BF7AE1">
      <w:pPr>
        <w:pStyle w:val="1"/>
        <w:spacing w:after="0"/>
        <w:ind w:left="140" w:firstLine="720"/>
        <w:jc w:val="both"/>
      </w:pPr>
      <w:r w:rsidRPr="00C9719B">
        <w:t xml:space="preserve">Прием предложений и замечаний по Проекту осуществлялся в срок по </w:t>
      </w:r>
      <w:r w:rsidR="00C16608">
        <w:t>10</w:t>
      </w:r>
      <w:r w:rsidRPr="00C9719B">
        <w:t>.</w:t>
      </w:r>
      <w:r w:rsidR="00C16608">
        <w:t>08.2026</w:t>
      </w:r>
      <w:r w:rsidRPr="00C9719B">
        <w:t>:</w:t>
      </w:r>
    </w:p>
    <w:p w14:paraId="40CBABAC" w14:textId="77777777" w:rsidR="003E03F0" w:rsidRPr="00C9719B" w:rsidRDefault="00BF7AE1" w:rsidP="006F7996">
      <w:pPr>
        <w:pStyle w:val="1"/>
        <w:numPr>
          <w:ilvl w:val="0"/>
          <w:numId w:val="3"/>
        </w:numPr>
        <w:spacing w:after="0"/>
        <w:ind w:firstLine="426"/>
        <w:jc w:val="both"/>
      </w:pPr>
      <w:r w:rsidRPr="00C9719B">
        <w:t>в письменной форме при личном обращении в уполномоченный орган;</w:t>
      </w:r>
    </w:p>
    <w:p w14:paraId="6085C385" w14:textId="77777777" w:rsidR="003E03F0" w:rsidRPr="00C9719B" w:rsidRDefault="00BF7AE1" w:rsidP="006F7996">
      <w:pPr>
        <w:pStyle w:val="1"/>
        <w:numPr>
          <w:ilvl w:val="0"/>
          <w:numId w:val="3"/>
        </w:numPr>
        <w:spacing w:after="0"/>
        <w:ind w:firstLine="426"/>
        <w:jc w:val="both"/>
      </w:pPr>
      <w:r w:rsidRPr="00C9719B">
        <w:t>в электронном виде через портал государственных и муниципальных услуг;</w:t>
      </w:r>
    </w:p>
    <w:p w14:paraId="06AAAB73" w14:textId="77777777" w:rsidR="003E03F0" w:rsidRPr="00C9719B" w:rsidRDefault="00BF7AE1" w:rsidP="006F7996">
      <w:pPr>
        <w:pStyle w:val="1"/>
        <w:numPr>
          <w:ilvl w:val="0"/>
          <w:numId w:val="3"/>
        </w:numPr>
        <w:spacing w:after="0"/>
        <w:ind w:firstLine="426"/>
      </w:pPr>
      <w:r w:rsidRPr="00C9719B">
        <w:t>посредством почтового отправления в адрес уполномоченного органа;</w:t>
      </w:r>
    </w:p>
    <w:p w14:paraId="5C7FFDFE" w14:textId="649B1D45" w:rsidR="003E03F0" w:rsidRPr="00C9719B" w:rsidRDefault="00BF7AE1" w:rsidP="006F7996">
      <w:pPr>
        <w:pStyle w:val="1"/>
        <w:numPr>
          <w:ilvl w:val="0"/>
          <w:numId w:val="3"/>
        </w:numPr>
        <w:spacing w:after="300"/>
        <w:ind w:left="140" w:firstLine="426"/>
        <w:jc w:val="both"/>
      </w:pPr>
      <w:r w:rsidRPr="00C9719B">
        <w:t xml:space="preserve">посредством официального сайта Администрации </w:t>
      </w:r>
      <w:r w:rsidR="00746094" w:rsidRPr="00C9719B">
        <w:t>МО СП.</w:t>
      </w:r>
    </w:p>
    <w:p w14:paraId="2F3F4131" w14:textId="17D134B5" w:rsidR="00315E37" w:rsidRPr="00C9719B" w:rsidRDefault="00315E37" w:rsidP="00315E37">
      <w:pPr>
        <w:pStyle w:val="1"/>
        <w:spacing w:after="280"/>
        <w:ind w:firstLine="140"/>
        <w:jc w:val="both"/>
      </w:pPr>
      <w:r w:rsidRPr="00C9719B">
        <w:t xml:space="preserve">В журнале «учета посетителей экспозиции проекта» зарегистрировалось 3 человек, замечания и предложения </w:t>
      </w:r>
      <w:r w:rsidR="00565C9F">
        <w:t>не поступили</w:t>
      </w:r>
      <w:r w:rsidRPr="00C9719B">
        <w:t>.</w:t>
      </w:r>
    </w:p>
    <w:p w14:paraId="4958BB67" w14:textId="75CB6789" w:rsidR="00C9719B" w:rsidRPr="00C9719B" w:rsidRDefault="00315E37" w:rsidP="00C9719B">
      <w:pPr>
        <w:pStyle w:val="1"/>
        <w:spacing w:after="0"/>
        <w:ind w:firstLine="140"/>
        <w:jc w:val="both"/>
      </w:pPr>
      <w:r w:rsidRPr="00C9719B">
        <w:t xml:space="preserve">В журнале «Список участников публичных слушаний» зарегистрировались и присутствовали на собрании публичных слушаний </w:t>
      </w:r>
      <w:r w:rsidR="00C16608">
        <w:t>21</w:t>
      </w:r>
      <w:bookmarkStart w:id="8" w:name="_GoBack"/>
      <w:bookmarkEnd w:id="8"/>
      <w:r w:rsidRPr="00C9719B">
        <w:t xml:space="preserve"> человек.</w:t>
      </w:r>
      <w:bookmarkStart w:id="9" w:name="bookmark10"/>
    </w:p>
    <w:p w14:paraId="43FB9883" w14:textId="77777777" w:rsidR="00C9719B" w:rsidRPr="00C9719B" w:rsidRDefault="00C9719B" w:rsidP="00C9719B">
      <w:pPr>
        <w:pStyle w:val="1"/>
        <w:spacing w:after="0"/>
        <w:ind w:firstLine="140"/>
        <w:jc w:val="both"/>
      </w:pPr>
    </w:p>
    <w:p w14:paraId="7764F35D" w14:textId="77777777" w:rsidR="00C9719B" w:rsidRPr="00C9719B" w:rsidRDefault="00BF7AE1" w:rsidP="00C9719B">
      <w:pPr>
        <w:pStyle w:val="1"/>
        <w:spacing w:after="0"/>
        <w:ind w:firstLine="140"/>
        <w:jc w:val="both"/>
      </w:pPr>
      <w:r w:rsidRPr="00C9719B">
        <w:t>Предложения и замечания участников публичных слушаний</w:t>
      </w:r>
      <w:bookmarkEnd w:id="9"/>
      <w:r w:rsidR="00A01BFE" w:rsidRPr="00C9719B">
        <w:t>:</w:t>
      </w:r>
      <w:bookmarkStart w:id="10" w:name="bookmark12"/>
    </w:p>
    <w:p w14:paraId="16EFA8DC" w14:textId="31C0BC0E" w:rsidR="00C9719B" w:rsidRPr="00C9719B" w:rsidRDefault="00485E39" w:rsidP="00C9719B">
      <w:pPr>
        <w:pStyle w:val="1"/>
        <w:spacing w:after="0"/>
        <w:ind w:firstLine="140"/>
        <w:jc w:val="both"/>
      </w:pPr>
      <w:r>
        <w:t>а) Депутат села</w:t>
      </w:r>
      <w:r w:rsidR="002B3997" w:rsidRPr="00C9719B">
        <w:t xml:space="preserve">, </w:t>
      </w:r>
      <w:r>
        <w:t>Рамазанов</w:t>
      </w:r>
      <w:r w:rsidR="003040B6">
        <w:t xml:space="preserve"> Султан </w:t>
      </w:r>
      <w:proofErr w:type="spellStart"/>
      <w:r w:rsidR="003040B6">
        <w:t>Фарманович</w:t>
      </w:r>
      <w:proofErr w:type="spellEnd"/>
      <w:r w:rsidR="002B3997" w:rsidRPr="00C9719B">
        <w:t xml:space="preserve">: предложил внести </w:t>
      </w:r>
      <w:proofErr w:type="gramStart"/>
      <w:r w:rsidR="002B3997" w:rsidRPr="00C9719B">
        <w:t>корректировки</w:t>
      </w:r>
      <w:proofErr w:type="gramEnd"/>
      <w:r w:rsidR="002B3997" w:rsidRPr="00C9719B">
        <w:t xml:space="preserve"> в текущи</w:t>
      </w:r>
      <w:r w:rsidR="003040B6">
        <w:t>х границах населенного пункта включив в</w:t>
      </w:r>
      <w:r w:rsidR="002B3997" w:rsidRPr="00C9719B">
        <w:t xml:space="preserve"> нее 2 земельных массива</w:t>
      </w:r>
      <w:r w:rsidR="003040B6">
        <w:t xml:space="preserve"> под строительство школы и детсада, и исключит массив </w:t>
      </w:r>
      <w:r w:rsidR="002B3997" w:rsidRPr="00C9719B">
        <w:t>не пригодных для строительства,</w:t>
      </w:r>
      <w:r w:rsidR="003040B6">
        <w:t xml:space="preserve"> так-как участок оползневый опасный</w:t>
      </w:r>
      <w:r w:rsidR="002B3997" w:rsidRPr="00C9719B">
        <w:t xml:space="preserve"> путем изменения категории этих земель на сельскохозяйственное назначение, а также включить некоторые части из земель сельскохозяйственного назначения в границы населенного пункта для дальнейшего расширения села.</w:t>
      </w:r>
    </w:p>
    <w:p w14:paraId="3C2DF851" w14:textId="00D09CFF" w:rsidR="00C9719B" w:rsidRPr="00C9719B" w:rsidRDefault="002B3997" w:rsidP="00C9719B">
      <w:pPr>
        <w:pStyle w:val="1"/>
        <w:spacing w:after="0"/>
        <w:ind w:firstLine="140"/>
        <w:jc w:val="both"/>
      </w:pPr>
      <w:r w:rsidRPr="00C9719B">
        <w:t>б) Депу</w:t>
      </w:r>
      <w:r w:rsidR="003040B6">
        <w:t>тат</w:t>
      </w:r>
      <w:r w:rsidRPr="00C9719B">
        <w:t xml:space="preserve">, </w:t>
      </w:r>
      <w:proofErr w:type="spellStart"/>
      <w:r w:rsidR="003040B6">
        <w:t>Исрафилов</w:t>
      </w:r>
      <w:proofErr w:type="spellEnd"/>
      <w:r w:rsidR="003040B6">
        <w:t xml:space="preserve"> </w:t>
      </w:r>
      <w:proofErr w:type="spellStart"/>
      <w:r w:rsidR="003040B6">
        <w:t>Садык</w:t>
      </w:r>
      <w:proofErr w:type="spellEnd"/>
      <w:r w:rsidR="003040B6">
        <w:t xml:space="preserve"> </w:t>
      </w:r>
      <w:proofErr w:type="spellStart"/>
      <w:r w:rsidR="003040B6">
        <w:t>Кафарович</w:t>
      </w:r>
      <w:proofErr w:type="spellEnd"/>
      <w:r w:rsidRPr="00C9719B">
        <w:t xml:space="preserve">: предложил </w:t>
      </w:r>
      <w:bookmarkStart w:id="11" w:name="_Hlk216173822"/>
      <w:r w:rsidRPr="00C9719B">
        <w:t xml:space="preserve">внести </w:t>
      </w:r>
      <w:proofErr w:type="gramStart"/>
      <w:r w:rsidRPr="00C9719B">
        <w:t>корректировки</w:t>
      </w:r>
      <w:proofErr w:type="gramEnd"/>
      <w:r w:rsidRPr="00C9719B">
        <w:t xml:space="preserve"> в текущих границах населенного пункта исключив из нее 1 земельный массив не пригодный для строительства, путем изменения категории этой земли на </w:t>
      </w:r>
      <w:r w:rsidR="00974245">
        <w:t>пастбище</w:t>
      </w:r>
      <w:r w:rsidRPr="00C9719B">
        <w:t>.</w:t>
      </w:r>
      <w:bookmarkEnd w:id="11"/>
    </w:p>
    <w:p w14:paraId="6F418540" w14:textId="41B9F58F" w:rsidR="00C9719B" w:rsidRPr="00C9719B" w:rsidRDefault="002B3997" w:rsidP="00C9719B">
      <w:pPr>
        <w:pStyle w:val="1"/>
        <w:spacing w:after="0"/>
        <w:ind w:firstLine="140"/>
        <w:jc w:val="both"/>
      </w:pPr>
      <w:r w:rsidRPr="00C9719B">
        <w:t>в) Жители села, также предложили внести корректировки в текущих границах насе</w:t>
      </w:r>
      <w:r w:rsidR="00974245">
        <w:t xml:space="preserve">ленного пункта исключив из нее </w:t>
      </w:r>
      <w:r w:rsidRPr="00C9719B">
        <w:t xml:space="preserve"> земельный массив</w:t>
      </w:r>
      <w:proofErr w:type="gramStart"/>
      <w:r w:rsidRPr="00C9719B">
        <w:t xml:space="preserve"> ,</w:t>
      </w:r>
      <w:proofErr w:type="gramEnd"/>
      <w:r w:rsidR="00974245">
        <w:t xml:space="preserve"> по </w:t>
      </w:r>
      <w:proofErr w:type="spellStart"/>
      <w:r w:rsidR="00974245">
        <w:t>самозахватам</w:t>
      </w:r>
      <w:proofErr w:type="spellEnd"/>
      <w:r w:rsidR="00974245">
        <w:t xml:space="preserve"> </w:t>
      </w:r>
      <w:r w:rsidRPr="00C9719B">
        <w:t xml:space="preserve"> путем изменения категории этой земли на сельскохозяйственное назначение</w:t>
      </w:r>
      <w:r w:rsidR="00974245">
        <w:t xml:space="preserve"> пастбище, или скотопрогоны.</w:t>
      </w:r>
    </w:p>
    <w:p w14:paraId="7BB73B70" w14:textId="13664C24" w:rsidR="00C9719B" w:rsidRPr="00C9719B" w:rsidRDefault="00974245" w:rsidP="00C9719B">
      <w:pPr>
        <w:pStyle w:val="1"/>
        <w:spacing w:after="0"/>
        <w:ind w:firstLine="140"/>
        <w:jc w:val="both"/>
      </w:pPr>
      <w:r>
        <w:t xml:space="preserve">г) От жителей села </w:t>
      </w:r>
      <w:r w:rsidR="002B3997" w:rsidRPr="00C9719B">
        <w:t xml:space="preserve"> поступило предложение включить соответствующую территориальную зону на </w:t>
      </w:r>
      <w:r w:rsidR="00315E37" w:rsidRPr="00C9719B">
        <w:t>месте,</w:t>
      </w:r>
      <w:r w:rsidR="002B3997" w:rsidRPr="00C9719B">
        <w:t xml:space="preserve"> где планируется построить Сад памяти </w:t>
      </w:r>
      <w:r w:rsidR="002B3997" w:rsidRPr="00C9719B">
        <w:lastRenderedPageBreak/>
        <w:t>участников СВО</w:t>
      </w:r>
      <w:r w:rsidR="00315E37" w:rsidRPr="00C9719B">
        <w:t>.</w:t>
      </w:r>
    </w:p>
    <w:p w14:paraId="0038507B" w14:textId="3B840B3A" w:rsidR="006F7996" w:rsidRDefault="006F7996" w:rsidP="006F7996">
      <w:pPr>
        <w:pStyle w:val="1"/>
        <w:spacing w:after="0"/>
        <w:ind w:firstLine="140"/>
        <w:jc w:val="both"/>
      </w:pPr>
    </w:p>
    <w:p w14:paraId="53AF900D" w14:textId="1ADC600E" w:rsidR="006F7996" w:rsidRDefault="006F7996" w:rsidP="006F7996">
      <w:pPr>
        <w:pStyle w:val="1"/>
        <w:spacing w:after="0"/>
        <w:ind w:firstLine="140"/>
        <w:jc w:val="both"/>
      </w:pPr>
      <w:r>
        <w:t>Иных замечаний и предложений не поступило.</w:t>
      </w:r>
    </w:p>
    <w:p w14:paraId="135DCB49" w14:textId="77777777" w:rsidR="006F7996" w:rsidRPr="00C9719B" w:rsidRDefault="006F7996" w:rsidP="006F7996">
      <w:pPr>
        <w:pStyle w:val="1"/>
        <w:spacing w:after="0"/>
        <w:ind w:firstLine="140"/>
        <w:jc w:val="both"/>
      </w:pPr>
    </w:p>
    <w:p w14:paraId="4A6FDF9A" w14:textId="77777777" w:rsidR="003E03F0" w:rsidRPr="00C9719B" w:rsidRDefault="00BF7AE1" w:rsidP="006F7996">
      <w:pPr>
        <w:pStyle w:val="11"/>
        <w:keepNext/>
        <w:keepLines/>
        <w:numPr>
          <w:ilvl w:val="0"/>
          <w:numId w:val="2"/>
        </w:numPr>
        <w:ind w:firstLine="426"/>
        <w:jc w:val="both"/>
      </w:pPr>
      <w:bookmarkStart w:id="12" w:name="bookmark14"/>
      <w:bookmarkEnd w:id="10"/>
      <w:r w:rsidRPr="00C9719B">
        <w:t>Выводы и рекомендации:</w:t>
      </w:r>
      <w:bookmarkEnd w:id="12"/>
    </w:p>
    <w:p w14:paraId="40E2016B" w14:textId="53A94B86" w:rsidR="003E03F0" w:rsidRPr="00C9719B" w:rsidRDefault="00BF7AE1">
      <w:pPr>
        <w:pStyle w:val="1"/>
        <w:numPr>
          <w:ilvl w:val="0"/>
          <w:numId w:val="6"/>
        </w:numPr>
        <w:tabs>
          <w:tab w:val="left" w:pos="1123"/>
        </w:tabs>
        <w:spacing w:after="0"/>
        <w:ind w:firstLine="720"/>
        <w:jc w:val="both"/>
      </w:pPr>
      <w:r w:rsidRPr="00C9719B">
        <w:t xml:space="preserve">Процедура публичных слушаний по проекту генерального плана </w:t>
      </w:r>
      <w:r w:rsidR="00746094" w:rsidRPr="00C9719B">
        <w:t xml:space="preserve">МО СП </w:t>
      </w:r>
      <w:r w:rsidR="004E0AFD">
        <w:t xml:space="preserve">«село Куг» </w:t>
      </w:r>
      <w:r w:rsidR="00746094" w:rsidRPr="00C9719B">
        <w:t xml:space="preserve"> </w:t>
      </w:r>
      <w:r w:rsidRPr="00C9719B">
        <w:t xml:space="preserve">соблюдена и соответствует требованиям действующего законодательства Российской Федерации, нормативным актам Администрации </w:t>
      </w:r>
      <w:r w:rsidR="00D90A62">
        <w:t>МО</w:t>
      </w:r>
      <w:r w:rsidR="00746094" w:rsidRPr="00C9719B">
        <w:t xml:space="preserve">СП </w:t>
      </w:r>
      <w:r w:rsidR="004E0AFD">
        <w:t>«село Куг»</w:t>
      </w:r>
      <w:proofErr w:type="gramStart"/>
      <w:r w:rsidR="004E0AFD">
        <w:t xml:space="preserve"> </w:t>
      </w:r>
      <w:r w:rsidRPr="00C9719B">
        <w:t>,</w:t>
      </w:r>
      <w:proofErr w:type="gramEnd"/>
      <w:r w:rsidRPr="00C9719B">
        <w:t xml:space="preserve"> в связи с чем, публичные слушания считать состоявшимися.</w:t>
      </w:r>
    </w:p>
    <w:p w14:paraId="395D43FB" w14:textId="2DC4EB06" w:rsidR="003E03F0" w:rsidRPr="00C9719B" w:rsidRDefault="00746094">
      <w:pPr>
        <w:pStyle w:val="1"/>
        <w:numPr>
          <w:ilvl w:val="0"/>
          <w:numId w:val="6"/>
        </w:numPr>
        <w:tabs>
          <w:tab w:val="left" w:pos="1123"/>
        </w:tabs>
        <w:spacing w:after="540"/>
        <w:ind w:firstLine="720"/>
        <w:jc w:val="both"/>
      </w:pPr>
      <w:r w:rsidRPr="00C9719B">
        <w:t xml:space="preserve">Учесть </w:t>
      </w:r>
      <w:r w:rsidR="00BF7AE1" w:rsidRPr="00C9719B">
        <w:t xml:space="preserve">предложения и замечания, поступившие в рамках публичных слушаний по проекту генерального плана </w:t>
      </w:r>
      <w:r w:rsidR="00DD4DFF" w:rsidRPr="00C9719B">
        <w:t xml:space="preserve">МО СП </w:t>
      </w:r>
      <w:r w:rsidR="004E0AFD">
        <w:t>«село Куг»</w:t>
      </w:r>
      <w:proofErr w:type="gramStart"/>
      <w:r w:rsidR="004E0AFD">
        <w:t xml:space="preserve"> </w:t>
      </w:r>
      <w:r w:rsidR="00BF7AE1" w:rsidRPr="00C9719B">
        <w:t>,</w:t>
      </w:r>
      <w:proofErr w:type="gramEnd"/>
      <w:r w:rsidR="00BF7AE1" w:rsidRPr="00C9719B">
        <w:t xml:space="preserve"> </w:t>
      </w:r>
      <w:r w:rsidR="00DD4DFF" w:rsidRPr="00C9719B">
        <w:t>при</w:t>
      </w:r>
      <w:r w:rsidR="00BF7AE1" w:rsidRPr="00C9719B">
        <w:t xml:space="preserve"> </w:t>
      </w:r>
      <w:r w:rsidR="00DD4DFF" w:rsidRPr="00C9719B">
        <w:t xml:space="preserve">его </w:t>
      </w:r>
      <w:r w:rsidR="00BF7AE1" w:rsidRPr="00C9719B">
        <w:t>рассмотрени</w:t>
      </w:r>
      <w:r w:rsidR="00DD4DFF" w:rsidRPr="00C9719B">
        <w:t>и</w:t>
      </w:r>
      <w:r w:rsidR="00BF7AE1" w:rsidRPr="00C9719B">
        <w:t xml:space="preserve"> и принятии.</w:t>
      </w:r>
    </w:p>
    <w:p w14:paraId="3067095A" w14:textId="7BDE95FC" w:rsidR="00315E37" w:rsidRPr="00C9719B" w:rsidRDefault="00315E37" w:rsidP="00315E37">
      <w:pPr>
        <w:pStyle w:val="1"/>
        <w:tabs>
          <w:tab w:val="left" w:pos="1123"/>
        </w:tabs>
        <w:spacing w:after="540"/>
        <w:ind w:firstLine="0"/>
        <w:jc w:val="both"/>
      </w:pPr>
    </w:p>
    <w:p w14:paraId="54005FA0" w14:textId="77777777" w:rsidR="00315E37" w:rsidRPr="00C9719B" w:rsidRDefault="00315E37" w:rsidP="00315E37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C9719B">
        <w:rPr>
          <w:rFonts w:ascii="Times New Roman" w:hAnsi="Times New Roman" w:cs="Times New Roman"/>
          <w:b/>
          <w:bCs/>
          <w:sz w:val="28"/>
          <w:szCs w:val="28"/>
        </w:rPr>
        <w:t>Секретарь</w:t>
      </w:r>
    </w:p>
    <w:p w14:paraId="484D3488" w14:textId="3DC8B8AD" w:rsidR="00315E37" w:rsidRPr="00C9719B" w:rsidRDefault="00315E37" w:rsidP="00315E37">
      <w:pPr>
        <w:rPr>
          <w:rFonts w:ascii="Times New Roman" w:hAnsi="Times New Roman" w:cs="Times New Roman"/>
          <w:sz w:val="28"/>
          <w:szCs w:val="28"/>
        </w:rPr>
      </w:pPr>
      <w:r w:rsidRPr="00C9719B">
        <w:rPr>
          <w:rFonts w:ascii="Times New Roman" w:hAnsi="Times New Roman" w:cs="Times New Roman"/>
          <w:b/>
          <w:bCs/>
          <w:sz w:val="28"/>
          <w:szCs w:val="28"/>
        </w:rPr>
        <w:t xml:space="preserve">публичных слушаний                 </w:t>
      </w:r>
      <w:r w:rsidR="006F7996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</w:t>
      </w:r>
      <w:r w:rsidRPr="00C9719B">
        <w:rPr>
          <w:rFonts w:ascii="Times New Roman" w:hAnsi="Times New Roman" w:cs="Times New Roman"/>
          <w:b/>
          <w:bCs/>
          <w:sz w:val="28"/>
          <w:szCs w:val="28"/>
        </w:rPr>
        <w:t xml:space="preserve">        </w:t>
      </w:r>
      <w:r w:rsidR="00621FDA">
        <w:rPr>
          <w:rFonts w:ascii="Times New Roman" w:hAnsi="Times New Roman" w:cs="Times New Roman"/>
          <w:b/>
          <w:bCs/>
          <w:sz w:val="28"/>
          <w:szCs w:val="28"/>
        </w:rPr>
        <w:t>Аскеров Э</w:t>
      </w:r>
      <w:r w:rsidRPr="00C9719B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621FDA">
        <w:rPr>
          <w:rFonts w:ascii="Times New Roman" w:hAnsi="Times New Roman" w:cs="Times New Roman"/>
          <w:b/>
          <w:bCs/>
          <w:sz w:val="28"/>
          <w:szCs w:val="28"/>
        </w:rPr>
        <w:t>Э</w:t>
      </w:r>
    </w:p>
    <w:p w14:paraId="252CF203" w14:textId="77777777" w:rsidR="00315E37" w:rsidRPr="00C9719B" w:rsidRDefault="00315E37" w:rsidP="00315E37">
      <w:pPr>
        <w:pStyle w:val="1"/>
        <w:tabs>
          <w:tab w:val="left" w:pos="1123"/>
        </w:tabs>
        <w:spacing w:after="540"/>
        <w:ind w:firstLine="0"/>
        <w:jc w:val="both"/>
      </w:pPr>
    </w:p>
    <w:sectPr w:rsidR="00315E37" w:rsidRPr="00C9719B" w:rsidSect="00C9719B">
      <w:pgSz w:w="11900" w:h="16840"/>
      <w:pgMar w:top="721" w:right="701" w:bottom="209" w:left="1701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98A72B8" w14:textId="77777777" w:rsidR="007503F7" w:rsidRDefault="007503F7">
      <w:r>
        <w:separator/>
      </w:r>
    </w:p>
  </w:endnote>
  <w:endnote w:type="continuationSeparator" w:id="0">
    <w:p w14:paraId="44E50C7F" w14:textId="77777777" w:rsidR="007503F7" w:rsidRDefault="007503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9A7CE55" w14:textId="77777777" w:rsidR="007503F7" w:rsidRDefault="007503F7"/>
  </w:footnote>
  <w:footnote w:type="continuationSeparator" w:id="0">
    <w:p w14:paraId="2ADC1184" w14:textId="77777777" w:rsidR="007503F7" w:rsidRDefault="007503F7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971D72"/>
    <w:multiLevelType w:val="multilevel"/>
    <w:tmpl w:val="C7FC8E5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14003B5"/>
    <w:multiLevelType w:val="multilevel"/>
    <w:tmpl w:val="C3A2C604"/>
    <w:lvl w:ilvl="0">
      <w:start w:val="4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2">
    <w:nsid w:val="216A26E1"/>
    <w:multiLevelType w:val="multilevel"/>
    <w:tmpl w:val="9020B79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34D46723"/>
    <w:multiLevelType w:val="multilevel"/>
    <w:tmpl w:val="EAB6CFF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36E535EF"/>
    <w:multiLevelType w:val="multilevel"/>
    <w:tmpl w:val="BB16D41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55D043FE"/>
    <w:multiLevelType w:val="multilevel"/>
    <w:tmpl w:val="6E8E9A0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79917496"/>
    <w:multiLevelType w:val="hybridMultilevel"/>
    <w:tmpl w:val="D3A04498"/>
    <w:lvl w:ilvl="0" w:tplc="92229C2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5"/>
  </w:num>
  <w:num w:numId="4">
    <w:abstractNumId w:val="4"/>
  </w:num>
  <w:num w:numId="5">
    <w:abstractNumId w:val="2"/>
  </w:num>
  <w:num w:numId="6">
    <w:abstractNumId w:val="0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03F0"/>
    <w:rsid w:val="000B0EBD"/>
    <w:rsid w:val="00127A8E"/>
    <w:rsid w:val="002B3997"/>
    <w:rsid w:val="002C2544"/>
    <w:rsid w:val="003040B6"/>
    <w:rsid w:val="00315E37"/>
    <w:rsid w:val="003E03F0"/>
    <w:rsid w:val="00433912"/>
    <w:rsid w:val="00485E39"/>
    <w:rsid w:val="004C5057"/>
    <w:rsid w:val="004E0AFD"/>
    <w:rsid w:val="00565C9F"/>
    <w:rsid w:val="005714C7"/>
    <w:rsid w:val="00621FDA"/>
    <w:rsid w:val="006F7996"/>
    <w:rsid w:val="00746094"/>
    <w:rsid w:val="007503F7"/>
    <w:rsid w:val="00764CB6"/>
    <w:rsid w:val="00880D36"/>
    <w:rsid w:val="00974245"/>
    <w:rsid w:val="00A01BFE"/>
    <w:rsid w:val="00A24825"/>
    <w:rsid w:val="00AE1FE6"/>
    <w:rsid w:val="00BF7AE1"/>
    <w:rsid w:val="00C16608"/>
    <w:rsid w:val="00C9719B"/>
    <w:rsid w:val="00D90A62"/>
    <w:rsid w:val="00DD4DFF"/>
    <w:rsid w:val="00EB67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1F729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a4">
    <w:name w:val="Друго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20">
    <w:name w:val="Основной текст (2)"/>
    <w:basedOn w:val="a"/>
    <w:link w:val="2"/>
    <w:pPr>
      <w:spacing w:before="100" w:after="120"/>
      <w:ind w:left="5800"/>
    </w:pPr>
    <w:rPr>
      <w:rFonts w:ascii="Times New Roman" w:eastAsia="Times New Roman" w:hAnsi="Times New Roman" w:cs="Times New Roman"/>
      <w:b/>
      <w:bCs/>
    </w:rPr>
  </w:style>
  <w:style w:type="paragraph" w:customStyle="1" w:styleId="1">
    <w:name w:val="Основной текст1"/>
    <w:basedOn w:val="a"/>
    <w:link w:val="a3"/>
    <w:pPr>
      <w:spacing w:after="140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1">
    <w:name w:val="Заголовок №1"/>
    <w:basedOn w:val="a"/>
    <w:link w:val="10"/>
    <w:pPr>
      <w:ind w:firstLine="780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a5">
    <w:name w:val="Другое"/>
    <w:basedOn w:val="a"/>
    <w:link w:val="a4"/>
    <w:pPr>
      <w:jc w:val="center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a4">
    <w:name w:val="Друго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20">
    <w:name w:val="Основной текст (2)"/>
    <w:basedOn w:val="a"/>
    <w:link w:val="2"/>
    <w:pPr>
      <w:spacing w:before="100" w:after="120"/>
      <w:ind w:left="5800"/>
    </w:pPr>
    <w:rPr>
      <w:rFonts w:ascii="Times New Roman" w:eastAsia="Times New Roman" w:hAnsi="Times New Roman" w:cs="Times New Roman"/>
      <w:b/>
      <w:bCs/>
    </w:rPr>
  </w:style>
  <w:style w:type="paragraph" w:customStyle="1" w:styleId="1">
    <w:name w:val="Основной текст1"/>
    <w:basedOn w:val="a"/>
    <w:link w:val="a3"/>
    <w:pPr>
      <w:spacing w:after="140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1">
    <w:name w:val="Заголовок №1"/>
    <w:basedOn w:val="a"/>
    <w:link w:val="10"/>
    <w:pPr>
      <w:ind w:firstLine="780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a5">
    <w:name w:val="Другое"/>
    <w:basedOn w:val="a"/>
    <w:link w:val="a4"/>
    <w:pPr>
      <w:jc w:val="center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129</TotalTime>
  <Pages>1</Pages>
  <Words>1159</Words>
  <Characters>6609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Иванова Чудайкина</dc:creator>
  <cp:keywords/>
  <cp:lastModifiedBy>001</cp:lastModifiedBy>
  <cp:revision>13</cp:revision>
  <dcterms:created xsi:type="dcterms:W3CDTF">2025-12-08T12:07:00Z</dcterms:created>
  <dcterms:modified xsi:type="dcterms:W3CDTF">2026-08-20T07:47:00Z</dcterms:modified>
</cp:coreProperties>
</file>